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4FD" w:rsidRPr="002344C7" w:rsidRDefault="00680FC7" w:rsidP="000D04FD">
      <w:pPr>
        <w:pStyle w:val="tkNazvanie"/>
        <w:tabs>
          <w:tab w:val="left" w:pos="7655"/>
        </w:tabs>
        <w:spacing w:before="0" w:after="0" w:line="240" w:lineRule="auto"/>
        <w:ind w:left="0" w:right="-1"/>
        <w:rPr>
          <w:rFonts w:ascii="Times New Roman" w:hAnsi="Times New Roman" w:cs="Times New Roman"/>
          <w:sz w:val="28"/>
          <w:szCs w:val="28"/>
          <w:lang w:val="ky-KG"/>
        </w:rPr>
      </w:pPr>
      <w:r>
        <w:rPr>
          <w:rFonts w:ascii="Times New Roman" w:hAnsi="Times New Roman" w:cs="Times New Roman"/>
          <w:sz w:val="28"/>
          <w:szCs w:val="28"/>
          <w:lang w:val="ky-KG"/>
        </w:rPr>
        <w:t>“</w:t>
      </w:r>
      <w:r w:rsidR="000D04FD">
        <w:rPr>
          <w:rFonts w:ascii="Times New Roman" w:hAnsi="Times New Roman" w:cs="Times New Roman"/>
          <w:sz w:val="28"/>
          <w:szCs w:val="28"/>
          <w:lang w:val="ky-KG"/>
        </w:rPr>
        <w:t>Кыргыз Республикасынын Өкмөтүнүн 2003-жылдын 23-июнундагы №374  “Кыргыз Республикасынын Өкмөтүнө караштуу Дүйнөлүк Соода Уюмунун маселелери боюнча ведомстволор аралык комиссия жөнүндө” токтомуна өзгөртүүлөрдү киргизүү</w:t>
      </w:r>
      <w:r>
        <w:rPr>
          <w:rFonts w:ascii="Times New Roman" w:hAnsi="Times New Roman" w:cs="Times New Roman"/>
          <w:sz w:val="28"/>
          <w:szCs w:val="28"/>
          <w:lang w:val="ky-KG"/>
        </w:rPr>
        <w:t xml:space="preserve"> тууралуу”</w:t>
      </w:r>
      <w:r w:rsidR="000D04FD">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Кыргыз Республикасынын Министрлер Кабинетинин токтом долбооруна негиздеме-маалымкат </w:t>
      </w:r>
    </w:p>
    <w:p w:rsidR="00B660A4" w:rsidRDefault="00B660A4" w:rsidP="009B689F">
      <w:pPr>
        <w:spacing w:after="0" w:line="240" w:lineRule="auto"/>
        <w:jc w:val="center"/>
        <w:rPr>
          <w:rFonts w:ascii="Times New Roman" w:hAnsi="Times New Roman" w:cs="Times New Roman"/>
          <w:sz w:val="28"/>
          <w:szCs w:val="28"/>
        </w:rPr>
      </w:pPr>
    </w:p>
    <w:p w:rsidR="003B6EFA" w:rsidRPr="00493076" w:rsidRDefault="003B6EFA" w:rsidP="009B689F">
      <w:pPr>
        <w:spacing w:after="0" w:line="240" w:lineRule="auto"/>
        <w:jc w:val="center"/>
        <w:rPr>
          <w:rFonts w:ascii="Times New Roman" w:hAnsi="Times New Roman" w:cs="Times New Roman"/>
          <w:sz w:val="28"/>
          <w:szCs w:val="28"/>
        </w:rPr>
      </w:pPr>
    </w:p>
    <w:p w:rsidR="009B689F" w:rsidRDefault="009B689F" w:rsidP="009B689F">
      <w:pPr>
        <w:spacing w:after="0" w:line="240" w:lineRule="auto"/>
        <w:ind w:firstLine="708"/>
        <w:rPr>
          <w:rFonts w:ascii="Times New Roman" w:hAnsi="Times New Roman" w:cs="Times New Roman"/>
          <w:b/>
          <w:sz w:val="28"/>
          <w:szCs w:val="28"/>
        </w:rPr>
      </w:pPr>
      <w:r w:rsidRPr="00493076">
        <w:rPr>
          <w:rFonts w:ascii="Times New Roman" w:hAnsi="Times New Roman" w:cs="Times New Roman"/>
          <w:b/>
          <w:sz w:val="28"/>
          <w:szCs w:val="28"/>
        </w:rPr>
        <w:t xml:space="preserve">1. </w:t>
      </w:r>
      <w:r w:rsidR="00680FC7">
        <w:rPr>
          <w:rFonts w:ascii="Times New Roman" w:hAnsi="Times New Roman" w:cs="Times New Roman"/>
          <w:b/>
          <w:sz w:val="28"/>
          <w:szCs w:val="28"/>
          <w:lang w:val="ky-KG"/>
        </w:rPr>
        <w:t>Максаты жана милдети</w:t>
      </w:r>
      <w:r w:rsidRPr="00493076">
        <w:rPr>
          <w:rFonts w:ascii="Times New Roman" w:hAnsi="Times New Roman" w:cs="Times New Roman"/>
          <w:b/>
          <w:sz w:val="28"/>
          <w:szCs w:val="28"/>
        </w:rPr>
        <w:t xml:space="preserve"> </w:t>
      </w:r>
    </w:p>
    <w:p w:rsidR="00680FC7" w:rsidRDefault="00680FC7" w:rsidP="009B689F">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Министрлер Кабинетинин түзүмү жана курамы жана Кыргыз Республикасынын Президентинин Администрациясынын түзүмү жөнүндө” Кыргыз Республикасынын Президентинин 2021-жылдын 12-октябрындагы №425 Жарлыгына  шайкеш келтирүү максатында, ошондой эле Кыргыз Республикасынын Министрлер Кабинетинин 2021-жылдын 6-ноябрындагы №242 “Кыргыз Республикасынын Министрлер Кабинетинин түзүмүн жана курамын бекитүүгө байланыштуу уюштуруу чаралар жөнүндө” токтомуна ылайык</w:t>
      </w:r>
      <w:r w:rsidR="005629C9">
        <w:rPr>
          <w:rFonts w:ascii="Times New Roman" w:hAnsi="Times New Roman" w:cs="Times New Roman"/>
          <w:sz w:val="28"/>
          <w:szCs w:val="28"/>
          <w:lang w:val="ky-KG"/>
        </w:rPr>
        <w:t xml:space="preserve"> Кыргыз Республикасынын Өкмөтүнүн 2003-жылдын 23-июнундагы №374  “Кыргыз Республикасынын Өкмөтүнө караштуу Дүйнөлүк Соода Уюмунун маселелери боюнча ведомстволор аралык комиссия жөнүндө” токтомуна өзгөртүүлөрдү жана толуктоолорду киргизүү </w:t>
      </w:r>
      <w:r>
        <w:rPr>
          <w:rFonts w:ascii="Times New Roman" w:hAnsi="Times New Roman" w:cs="Times New Roman"/>
          <w:sz w:val="28"/>
          <w:szCs w:val="28"/>
          <w:lang w:val="ky-KG"/>
        </w:rPr>
        <w:t xml:space="preserve"> </w:t>
      </w:r>
      <w:r w:rsidR="005629C9">
        <w:rPr>
          <w:rFonts w:ascii="Times New Roman" w:hAnsi="Times New Roman" w:cs="Times New Roman"/>
          <w:sz w:val="28"/>
          <w:szCs w:val="28"/>
          <w:lang w:val="ky-KG"/>
        </w:rPr>
        <w:t xml:space="preserve">сунушталууда. </w:t>
      </w:r>
    </w:p>
    <w:p w:rsidR="003B6EFA" w:rsidRDefault="003B6EFA" w:rsidP="009B689F">
      <w:pPr>
        <w:spacing w:after="0" w:line="240" w:lineRule="auto"/>
        <w:ind w:firstLine="708"/>
        <w:rPr>
          <w:rFonts w:ascii="Times New Roman" w:hAnsi="Times New Roman" w:cs="Times New Roman"/>
          <w:b/>
          <w:sz w:val="28"/>
          <w:szCs w:val="28"/>
          <w:lang w:val="ky-KG"/>
        </w:rPr>
      </w:pPr>
    </w:p>
    <w:p w:rsidR="009B689F" w:rsidRDefault="009B689F" w:rsidP="009B689F">
      <w:pPr>
        <w:spacing w:after="0" w:line="240" w:lineRule="auto"/>
        <w:ind w:firstLine="708"/>
        <w:rPr>
          <w:rFonts w:ascii="Times New Roman" w:hAnsi="Times New Roman" w:cs="Times New Roman"/>
          <w:b/>
          <w:sz w:val="28"/>
          <w:szCs w:val="28"/>
          <w:lang w:val="ky-KG"/>
        </w:rPr>
      </w:pPr>
      <w:r w:rsidRPr="00925C96">
        <w:rPr>
          <w:rFonts w:ascii="Times New Roman" w:hAnsi="Times New Roman" w:cs="Times New Roman"/>
          <w:b/>
          <w:sz w:val="28"/>
          <w:szCs w:val="28"/>
          <w:lang w:val="ky-KG"/>
        </w:rPr>
        <w:t xml:space="preserve">2. </w:t>
      </w:r>
      <w:r w:rsidR="005629C9">
        <w:rPr>
          <w:rFonts w:ascii="Times New Roman" w:hAnsi="Times New Roman" w:cs="Times New Roman"/>
          <w:b/>
          <w:sz w:val="28"/>
          <w:szCs w:val="28"/>
          <w:lang w:val="ky-KG"/>
        </w:rPr>
        <w:t>Баяндоо бөлүгү</w:t>
      </w:r>
    </w:p>
    <w:p w:rsidR="00925C96" w:rsidRDefault="00925C96" w:rsidP="00925C96">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Министрлер Кабинетинин түзүмү жана курамы жана Кыргыз Республикасынын Президентинин Администрациясынын түзүмү жөнүндө” Кыргыз Республикасынын Президентинин 2021-жылдын 12-октябрындагы №425 Жарлыгына, ошондой эле Кыргыз Республикасынын Министрлер Кабинетинин 2021-жылдын 6-ноябрындагы №242 “Кыргыз Республикасынын Министрлер Кабинетинин түзүмүн жана курамын бекитүүгө байланыштуу уюштуруу чаралар жөнүндө” токтомуна ылайык Кыргыз Республикасынын Экономика жана коммерция министрлигинин базасында Кыргыз Республикасынын Экономика жана коммерция министрлиги түзүлгөн.</w:t>
      </w:r>
    </w:p>
    <w:p w:rsidR="005629C9" w:rsidRDefault="00925C96" w:rsidP="00925C96">
      <w:pPr>
        <w:spacing w:after="0" w:line="240" w:lineRule="auto"/>
        <w:ind w:firstLine="708"/>
        <w:jc w:val="both"/>
        <w:rPr>
          <w:rFonts w:ascii="Times New Roman" w:hAnsi="Times New Roman" w:cs="Times New Roman"/>
          <w:b/>
          <w:sz w:val="28"/>
          <w:szCs w:val="28"/>
          <w:lang w:val="ky-KG"/>
        </w:rPr>
      </w:pPr>
      <w:r>
        <w:rPr>
          <w:rFonts w:ascii="Times New Roman" w:hAnsi="Times New Roman" w:cs="Times New Roman"/>
          <w:sz w:val="28"/>
          <w:szCs w:val="28"/>
          <w:lang w:val="ky-KG"/>
        </w:rPr>
        <w:t xml:space="preserve">Кыргыз Республикасынын Министрлер Кабинетинин жогоруда аталган токтому менен Экономика жана коммерция министрлигине Кыргыз Республикасынын Экономика жана коммерция министрлигине караштуу Мамлекеттик мүлктү башкаруу боюнча фонд, Кыргыз Республикасынын Экономика жана коммерция министрлигине караштуу Банкроттук иштери боюнча департаменти, Кыргыз Республикасынын Экономика жана коммерция министрлигине караштуу “Мамлекеттик-жеке өнөктөштүк борбору”, Кыргыз Республикасынын Экономика жана коммерция министрлигине караштуу Монополияга каршы жөнгө салуу кызматы, Кыргыз Республикасынын Экономика жана коммерция министрлигине караштуу Финансылык рынокту жөнгө салуу жана </w:t>
      </w:r>
      <w:r>
        <w:rPr>
          <w:rFonts w:ascii="Times New Roman" w:hAnsi="Times New Roman" w:cs="Times New Roman"/>
          <w:sz w:val="28"/>
          <w:szCs w:val="28"/>
          <w:lang w:val="ky-KG"/>
        </w:rPr>
        <w:lastRenderedPageBreak/>
        <w:t xml:space="preserve">көзөмөлдөө кызматы,  Кыргыз Республикасынын Экономика жана коммерция министрлигине караштуу Кыргыз аккредитациялоо борбору,  Кыргыз Республикасынын Экономика жана коммерция министрлигине караштуу Стандартташтыруу жана метрология борбору, Кыргыз Республикасынын Экономика жана коммерция министрлигине караштуу “Адал индустрияны өнүктүрүү борбору”, ал эми Кыргыз Республикасынын Финансы министрлигине Мамлекеттик салык кызматы, мамлекеттик бажы кызматы өткөрүп берилген.    </w:t>
      </w:r>
    </w:p>
    <w:p w:rsidR="005629C9" w:rsidRDefault="00CA0588" w:rsidP="00CA0588">
      <w:pPr>
        <w:spacing w:after="0" w:line="240" w:lineRule="auto"/>
        <w:ind w:firstLine="708"/>
        <w:jc w:val="both"/>
        <w:rPr>
          <w:rFonts w:ascii="Times New Roman" w:hAnsi="Times New Roman" w:cs="Times New Roman"/>
          <w:sz w:val="28"/>
          <w:szCs w:val="28"/>
          <w:lang w:val="ky-KG"/>
        </w:rPr>
      </w:pPr>
      <w:r w:rsidRPr="00CA0588">
        <w:rPr>
          <w:rFonts w:ascii="Times New Roman" w:hAnsi="Times New Roman" w:cs="Times New Roman"/>
          <w:sz w:val="28"/>
          <w:szCs w:val="28"/>
          <w:lang w:val="ky-KG"/>
        </w:rPr>
        <w:t xml:space="preserve">Токтом долбоору менен министрликтердин, ведомстволордун аталышына жана алардын жетекчилеринин кызмат орундарына өзгөртүүлөр киргизилүүдө. </w:t>
      </w:r>
    </w:p>
    <w:p w:rsidR="003B6EFA" w:rsidRDefault="003B6EFA" w:rsidP="00CA0588">
      <w:pPr>
        <w:spacing w:after="0" w:line="240" w:lineRule="auto"/>
        <w:ind w:firstLine="709"/>
        <w:jc w:val="both"/>
        <w:rPr>
          <w:rFonts w:ascii="Times New Roman" w:eastAsia="Times New Roman" w:hAnsi="Times New Roman"/>
          <w:b/>
          <w:bCs/>
          <w:sz w:val="28"/>
          <w:szCs w:val="28"/>
          <w:lang w:val="ky-KG"/>
        </w:rPr>
      </w:pPr>
    </w:p>
    <w:p w:rsidR="00CA0588" w:rsidRPr="00EA7B70" w:rsidRDefault="00CA0588" w:rsidP="00CA0588">
      <w:pPr>
        <w:spacing w:after="0" w:line="240" w:lineRule="auto"/>
        <w:ind w:firstLine="709"/>
        <w:jc w:val="both"/>
        <w:rPr>
          <w:rFonts w:ascii="Times New Roman" w:eastAsia="Times New Roman" w:hAnsi="Times New Roman"/>
          <w:b/>
          <w:bCs/>
          <w:sz w:val="28"/>
          <w:szCs w:val="28"/>
          <w:lang w:val="ky-KG"/>
        </w:rPr>
      </w:pPr>
      <w:r w:rsidRPr="00EA7B70">
        <w:rPr>
          <w:rFonts w:ascii="Times New Roman" w:eastAsia="Times New Roman" w:hAnsi="Times New Roman"/>
          <w:b/>
          <w:bCs/>
          <w:sz w:val="28"/>
          <w:szCs w:val="28"/>
          <w:lang w:val="ky-KG"/>
        </w:rPr>
        <w:t xml:space="preserve">3. </w:t>
      </w:r>
      <w:r w:rsidRPr="0097531C">
        <w:rPr>
          <w:rFonts w:ascii="Times New Roman" w:hAnsi="Times New Roman"/>
          <w:b/>
          <w:sz w:val="28"/>
          <w:szCs w:val="28"/>
          <w:lang w:val="ky-KG"/>
        </w:rPr>
        <w:t>М</w:t>
      </w:r>
      <w:r w:rsidRPr="0097531C">
        <w:rPr>
          <w:rFonts w:ascii="Times New Roman" w:hAnsi="Times New Roman" w:cs="Times New Roman"/>
          <w:b/>
          <w:sz w:val="28"/>
          <w:szCs w:val="28"/>
          <w:lang w:val="ky-KG"/>
        </w:rPr>
        <w:t>үмкүн болуучу социалдык, экономикалык, укуктук, укук коргоочулук, гендердик, экологиялык, коррупциялык кесепеттердин божомолдору</w:t>
      </w:r>
    </w:p>
    <w:p w:rsidR="00CA0588" w:rsidRPr="002A78FF" w:rsidRDefault="00CA0588" w:rsidP="00CA0588">
      <w:pPr>
        <w:widowControl w:val="0"/>
        <w:tabs>
          <w:tab w:val="left" w:pos="-7371"/>
          <w:tab w:val="left" w:pos="-3828"/>
          <w:tab w:val="left" w:pos="8080"/>
        </w:tabs>
        <w:autoSpaceDE w:val="0"/>
        <w:autoSpaceDN w:val="0"/>
        <w:adjustRightInd w:val="0"/>
        <w:spacing w:after="0" w:line="240" w:lineRule="auto"/>
        <w:ind w:firstLine="851"/>
        <w:jc w:val="both"/>
        <w:rPr>
          <w:rFonts w:ascii="Times New Roman" w:hAnsi="Times New Roman"/>
          <w:color w:val="000000"/>
          <w:sz w:val="28"/>
          <w:szCs w:val="28"/>
          <w:lang w:val="ky-KG"/>
        </w:rPr>
      </w:pPr>
      <w:r>
        <w:rPr>
          <w:rFonts w:ascii="Times New Roman" w:eastAsia="Times New Roman" w:hAnsi="Times New Roman"/>
          <w:bCs/>
          <w:iCs/>
          <w:sz w:val="28"/>
          <w:szCs w:val="28"/>
          <w:lang w:val="ky-KG"/>
        </w:rPr>
        <w:t xml:space="preserve">Кыргыз Республикасынын </w:t>
      </w:r>
      <w:r>
        <w:rPr>
          <w:rFonts w:ascii="Times New Roman" w:hAnsi="Times New Roman"/>
          <w:bCs/>
          <w:iCs/>
          <w:sz w:val="28"/>
          <w:szCs w:val="28"/>
          <w:lang w:val="ky-KG"/>
        </w:rPr>
        <w:t>Министрлер Кабинетинин</w:t>
      </w:r>
      <w:r>
        <w:rPr>
          <w:rFonts w:ascii="Times New Roman" w:eastAsia="Times New Roman" w:hAnsi="Times New Roman"/>
          <w:bCs/>
          <w:iCs/>
          <w:sz w:val="28"/>
          <w:szCs w:val="28"/>
          <w:lang w:val="ky-KG"/>
        </w:rPr>
        <w:t xml:space="preserve">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3B6EFA" w:rsidRDefault="003B6EFA" w:rsidP="00CA0588">
      <w:pPr>
        <w:pStyle w:val="tkTekst"/>
        <w:spacing w:after="0" w:line="240" w:lineRule="auto"/>
        <w:ind w:firstLine="709"/>
        <w:rPr>
          <w:rFonts w:ascii="Times New Roman" w:hAnsi="Times New Roman" w:cs="Times New Roman"/>
          <w:b/>
          <w:bCs/>
          <w:sz w:val="28"/>
          <w:szCs w:val="28"/>
          <w:lang w:val="ky-KG"/>
        </w:rPr>
      </w:pPr>
    </w:p>
    <w:p w:rsidR="00CA0588" w:rsidRPr="00EA7B70" w:rsidRDefault="00CA0588" w:rsidP="00CA0588">
      <w:pPr>
        <w:pStyle w:val="tkTekst"/>
        <w:spacing w:after="0" w:line="240" w:lineRule="auto"/>
        <w:ind w:firstLine="709"/>
        <w:rPr>
          <w:rFonts w:ascii="Times New Roman" w:hAnsi="Times New Roman" w:cs="Times New Roman"/>
          <w:b/>
          <w:bCs/>
          <w:sz w:val="28"/>
          <w:szCs w:val="28"/>
          <w:lang w:val="ky-KG"/>
        </w:rPr>
      </w:pPr>
      <w:r w:rsidRPr="00EA7B70">
        <w:rPr>
          <w:rFonts w:ascii="Times New Roman" w:hAnsi="Times New Roman" w:cs="Times New Roman"/>
          <w:b/>
          <w:bCs/>
          <w:sz w:val="28"/>
          <w:szCs w:val="28"/>
          <w:lang w:val="ky-KG"/>
        </w:rPr>
        <w:t xml:space="preserve">4. </w:t>
      </w:r>
      <w:r w:rsidRPr="0097531C">
        <w:rPr>
          <w:rFonts w:ascii="Times New Roman" w:hAnsi="Times New Roman" w:cs="Times New Roman"/>
          <w:b/>
          <w:sz w:val="28"/>
          <w:szCs w:val="28"/>
          <w:lang w:val="ky-KG"/>
        </w:rPr>
        <w:t>Коомдук талкуунун жыйынтыктары жөнүндө маалымат</w:t>
      </w:r>
    </w:p>
    <w:p w:rsidR="00CA0588" w:rsidRDefault="00CA0588" w:rsidP="00CA058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bCs/>
          <w:sz w:val="28"/>
          <w:szCs w:val="28"/>
          <w:lang w:val="ky-KG"/>
        </w:rPr>
        <w:t>“Кыргыз Республикасынын ченемдик укуктук актылары жөнүндө”</w:t>
      </w:r>
      <w:r w:rsidRPr="00EA7B70">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 xml:space="preserve">Кыргыз Республикасынын Мыйзамынын 22-беренесине ылайык </w:t>
      </w:r>
      <w:r>
        <w:rPr>
          <w:rFonts w:ascii="Times New Roman" w:hAnsi="Times New Roman"/>
          <w:bCs/>
          <w:iCs/>
          <w:sz w:val="28"/>
          <w:szCs w:val="28"/>
          <w:lang w:val="ky-KG"/>
        </w:rPr>
        <w:t xml:space="preserve">Кыргыз Республикасынын Министрлер Кабинетинин ушул токтом долбоору коомдук </w:t>
      </w:r>
      <w:r w:rsidRPr="00502CB6">
        <w:rPr>
          <w:rFonts w:ascii="Times New Roman" w:hAnsi="Times New Roman"/>
          <w:bCs/>
          <w:iCs/>
          <w:sz w:val="28"/>
          <w:szCs w:val="28"/>
          <w:lang w:val="ky-KG"/>
        </w:rPr>
        <w:t>талкуулоо</w:t>
      </w:r>
      <w:r w:rsidR="003B6EFA">
        <w:rPr>
          <w:rFonts w:ascii="Times New Roman" w:hAnsi="Times New Roman"/>
          <w:bCs/>
          <w:iCs/>
          <w:sz w:val="28"/>
          <w:szCs w:val="28"/>
          <w:lang w:val="ky-KG"/>
        </w:rPr>
        <w:t xml:space="preserve"> </w:t>
      </w:r>
      <w:r w:rsidR="003B6EFA">
        <w:rPr>
          <w:rFonts w:ascii="Times New Roman" w:hAnsi="Times New Roman" w:cs="Times New Roman"/>
          <w:sz w:val="28"/>
          <w:szCs w:val="28"/>
          <w:lang w:val="ky-KG"/>
        </w:rPr>
        <w:t xml:space="preserve">үчүн  </w:t>
      </w:r>
      <w:r w:rsidR="00502CB6" w:rsidRPr="00502CB6">
        <w:rPr>
          <w:rFonts w:ascii="Times New Roman" w:hAnsi="Times New Roman" w:cs="Times New Roman"/>
          <w:bCs/>
          <w:sz w:val="28"/>
          <w:szCs w:val="28"/>
          <w:lang w:val="ky-KG"/>
        </w:rPr>
        <w:t xml:space="preserve">Кыргыз Республикасынын ченемдик укуктук актыларынын долбоорлорун коомдук талкуулоонун бирдиктүү </w:t>
      </w:r>
      <w:proofErr w:type="spellStart"/>
      <w:r w:rsidR="00502CB6" w:rsidRPr="00502CB6">
        <w:rPr>
          <w:rFonts w:ascii="Times New Roman" w:hAnsi="Times New Roman" w:cs="Times New Roman"/>
          <w:bCs/>
          <w:sz w:val="28"/>
          <w:szCs w:val="28"/>
          <w:lang w:val="ky-KG"/>
        </w:rPr>
        <w:t>порталы</w:t>
      </w:r>
      <w:r w:rsidR="00502CB6">
        <w:rPr>
          <w:rFonts w:ascii="Times New Roman" w:hAnsi="Times New Roman" w:cs="Times New Roman"/>
          <w:sz w:val="28"/>
          <w:szCs w:val="28"/>
          <w:lang w:val="ky-KG"/>
        </w:rPr>
        <w:t>на</w:t>
      </w:r>
      <w:proofErr w:type="spellEnd"/>
      <w:r w:rsidR="00502CB6">
        <w:rPr>
          <w:rFonts w:ascii="Times New Roman" w:hAnsi="Times New Roman" w:cs="Times New Roman"/>
          <w:sz w:val="28"/>
          <w:szCs w:val="28"/>
          <w:lang w:val="ky-KG"/>
        </w:rPr>
        <w:t xml:space="preserve"> </w:t>
      </w:r>
      <w:r w:rsidR="00502CB6" w:rsidRPr="00502CB6">
        <w:rPr>
          <w:rFonts w:ascii="Times New Roman" w:hAnsi="Times New Roman" w:cs="Times New Roman"/>
          <w:sz w:val="28"/>
          <w:szCs w:val="28"/>
          <w:lang w:val="ky-KG"/>
        </w:rPr>
        <w:t xml:space="preserve"> </w:t>
      </w:r>
      <w:r w:rsidR="00502CB6">
        <w:rPr>
          <w:rFonts w:ascii="Times New Roman" w:hAnsi="Times New Roman" w:cs="Times New Roman"/>
          <w:sz w:val="28"/>
          <w:szCs w:val="28"/>
          <w:lang w:val="ky-KG"/>
        </w:rPr>
        <w:t xml:space="preserve">жана  </w:t>
      </w:r>
      <w:r w:rsidR="003B6EFA">
        <w:rPr>
          <w:rFonts w:ascii="Times New Roman" w:hAnsi="Times New Roman" w:cs="Times New Roman"/>
          <w:sz w:val="28"/>
          <w:szCs w:val="28"/>
          <w:lang w:val="ky-KG"/>
        </w:rPr>
        <w:t>Кыргыз Республикасынын Министрлер Кабинетинин расмий сайт</w:t>
      </w:r>
      <w:r w:rsidR="00502CB6">
        <w:rPr>
          <w:rFonts w:ascii="Times New Roman" w:hAnsi="Times New Roman" w:cs="Times New Roman"/>
          <w:sz w:val="28"/>
          <w:szCs w:val="28"/>
          <w:lang w:val="ky-KG"/>
        </w:rPr>
        <w:t>ына жайгаштырылат.</w:t>
      </w:r>
      <w:r w:rsidR="003B6EFA">
        <w:rPr>
          <w:rFonts w:ascii="Times New Roman" w:hAnsi="Times New Roman" w:cs="Times New Roman"/>
          <w:sz w:val="28"/>
          <w:szCs w:val="28"/>
          <w:lang w:val="ky-KG"/>
        </w:rPr>
        <w:t xml:space="preserve"> </w:t>
      </w:r>
    </w:p>
    <w:p w:rsidR="00502CB6" w:rsidRDefault="00502CB6" w:rsidP="00CA0588">
      <w:pPr>
        <w:pStyle w:val="tkTekst"/>
        <w:spacing w:after="0" w:line="240" w:lineRule="auto"/>
        <w:ind w:firstLine="709"/>
        <w:rPr>
          <w:rFonts w:ascii="Times New Roman" w:hAnsi="Times New Roman" w:cs="Times New Roman"/>
          <w:b/>
          <w:bCs/>
          <w:sz w:val="28"/>
          <w:szCs w:val="28"/>
          <w:lang w:val="ky-KG"/>
        </w:rPr>
      </w:pPr>
    </w:p>
    <w:p w:rsidR="00CA0588" w:rsidRPr="00EA7B70" w:rsidRDefault="00CA0588" w:rsidP="00CA0588">
      <w:pPr>
        <w:pStyle w:val="tkTekst"/>
        <w:spacing w:after="0" w:line="240" w:lineRule="auto"/>
        <w:ind w:firstLine="709"/>
        <w:rPr>
          <w:rFonts w:ascii="Times New Roman" w:hAnsi="Times New Roman" w:cs="Times New Roman"/>
          <w:b/>
          <w:bCs/>
          <w:sz w:val="28"/>
          <w:szCs w:val="28"/>
          <w:lang w:val="ky-KG"/>
        </w:rPr>
      </w:pPr>
      <w:r w:rsidRPr="00EA7B70">
        <w:rPr>
          <w:rFonts w:ascii="Times New Roman" w:hAnsi="Times New Roman" w:cs="Times New Roman"/>
          <w:b/>
          <w:bCs/>
          <w:sz w:val="28"/>
          <w:szCs w:val="28"/>
          <w:lang w:val="ky-KG"/>
        </w:rPr>
        <w:t xml:space="preserve">5. </w:t>
      </w:r>
      <w:r w:rsidRPr="0097531C">
        <w:rPr>
          <w:rFonts w:ascii="Times New Roman" w:hAnsi="Times New Roman" w:cs="Times New Roman"/>
          <w:b/>
          <w:sz w:val="28"/>
          <w:szCs w:val="28"/>
          <w:lang w:val="ky-KG"/>
        </w:rPr>
        <w:t>Долбоордун мыйзамдарга шайкеш келүүсүнө талдоо</w:t>
      </w:r>
    </w:p>
    <w:p w:rsidR="00CA0588" w:rsidRPr="00EA7B70" w:rsidRDefault="00CA0588" w:rsidP="00CA0588">
      <w:pPr>
        <w:widowControl w:val="0"/>
        <w:autoSpaceDE w:val="0"/>
        <w:autoSpaceDN w:val="0"/>
        <w:adjustRightInd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Сунушталган долбоор улуттук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3B6EFA" w:rsidRDefault="003B6EFA" w:rsidP="00CA0588">
      <w:pPr>
        <w:pStyle w:val="tkTekst"/>
        <w:spacing w:after="0" w:line="240" w:lineRule="auto"/>
        <w:ind w:firstLine="709"/>
        <w:rPr>
          <w:rFonts w:ascii="Times New Roman" w:hAnsi="Times New Roman" w:cs="Times New Roman"/>
          <w:b/>
          <w:bCs/>
          <w:sz w:val="28"/>
          <w:szCs w:val="28"/>
          <w:lang w:val="ky-KG"/>
        </w:rPr>
      </w:pPr>
    </w:p>
    <w:p w:rsidR="00CA0588" w:rsidRPr="00EA7B70" w:rsidRDefault="00CA0588" w:rsidP="00CA0588">
      <w:pPr>
        <w:pStyle w:val="tkTekst"/>
        <w:spacing w:after="0" w:line="240" w:lineRule="auto"/>
        <w:ind w:firstLine="709"/>
        <w:rPr>
          <w:rFonts w:ascii="Times New Roman" w:hAnsi="Times New Roman" w:cs="Times New Roman"/>
          <w:b/>
          <w:bCs/>
          <w:sz w:val="28"/>
          <w:szCs w:val="28"/>
          <w:lang w:val="ky-KG"/>
        </w:rPr>
      </w:pPr>
      <w:r w:rsidRPr="00EA7B70">
        <w:rPr>
          <w:rFonts w:ascii="Times New Roman" w:hAnsi="Times New Roman" w:cs="Times New Roman"/>
          <w:b/>
          <w:bCs/>
          <w:sz w:val="28"/>
          <w:szCs w:val="28"/>
          <w:lang w:val="ky-KG"/>
        </w:rPr>
        <w:t xml:space="preserve">6. </w:t>
      </w:r>
      <w:r>
        <w:rPr>
          <w:rFonts w:ascii="Times New Roman" w:hAnsi="Times New Roman" w:cs="Times New Roman"/>
          <w:b/>
          <w:bCs/>
          <w:sz w:val="28"/>
          <w:szCs w:val="28"/>
          <w:lang w:val="ky-KG"/>
        </w:rPr>
        <w:t xml:space="preserve">Каржылоо зарылдыгы жөнүндө маалымат </w:t>
      </w:r>
    </w:p>
    <w:p w:rsidR="00CA0588" w:rsidRPr="0097531C" w:rsidRDefault="00BA5A27" w:rsidP="00CA058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Министрлер Кабинетинин ушул </w:t>
      </w:r>
      <w:r w:rsidR="00CA0588">
        <w:rPr>
          <w:rFonts w:ascii="Times New Roman" w:hAnsi="Times New Roman" w:cs="Times New Roman"/>
          <w:sz w:val="28"/>
          <w:szCs w:val="28"/>
          <w:lang w:val="ky-KG"/>
        </w:rPr>
        <w:t xml:space="preserve">токтом долбоорун </w:t>
      </w:r>
      <w:r>
        <w:rPr>
          <w:rFonts w:ascii="Times New Roman" w:hAnsi="Times New Roman" w:cs="Times New Roman"/>
          <w:sz w:val="28"/>
          <w:szCs w:val="28"/>
          <w:lang w:val="ky-KG"/>
        </w:rPr>
        <w:t>кабыл алуу</w:t>
      </w:r>
      <w:r w:rsidR="00CA0588">
        <w:rPr>
          <w:rFonts w:ascii="Times New Roman" w:hAnsi="Times New Roman" w:cs="Times New Roman"/>
          <w:sz w:val="28"/>
          <w:szCs w:val="28"/>
          <w:lang w:val="ky-KG"/>
        </w:rPr>
        <w:t xml:space="preserve"> </w:t>
      </w:r>
      <w:r>
        <w:rPr>
          <w:rFonts w:ascii="Times New Roman" w:hAnsi="Times New Roman" w:cs="Times New Roman"/>
          <w:sz w:val="28"/>
          <w:szCs w:val="28"/>
          <w:lang w:val="ky-KG"/>
        </w:rPr>
        <w:t>республикалык</w:t>
      </w:r>
      <w:r w:rsidR="00CA0588">
        <w:rPr>
          <w:rFonts w:ascii="Times New Roman" w:hAnsi="Times New Roman" w:cs="Times New Roman"/>
          <w:sz w:val="28"/>
          <w:szCs w:val="28"/>
          <w:lang w:val="ky-KG"/>
        </w:rPr>
        <w:t xml:space="preserve"> бюджет</w:t>
      </w:r>
      <w:r>
        <w:rPr>
          <w:rFonts w:ascii="Times New Roman" w:hAnsi="Times New Roman" w:cs="Times New Roman"/>
          <w:sz w:val="28"/>
          <w:szCs w:val="28"/>
          <w:lang w:val="ky-KG"/>
        </w:rPr>
        <w:t>тен</w:t>
      </w:r>
      <w:r w:rsidR="00CA0588">
        <w:rPr>
          <w:rFonts w:ascii="Times New Roman" w:hAnsi="Times New Roman" w:cs="Times New Roman"/>
          <w:sz w:val="28"/>
          <w:szCs w:val="28"/>
          <w:lang w:val="ky-KG"/>
        </w:rPr>
        <w:t xml:space="preserve"> кошумча финансылык </w:t>
      </w:r>
      <w:r w:rsidR="00361236">
        <w:rPr>
          <w:rFonts w:ascii="Times New Roman" w:hAnsi="Times New Roman" w:cs="Times New Roman"/>
          <w:sz w:val="28"/>
          <w:szCs w:val="28"/>
          <w:lang w:val="ky-KG"/>
        </w:rPr>
        <w:t>чыгымдарга</w:t>
      </w:r>
      <w:r w:rsidR="00CA0588">
        <w:rPr>
          <w:rFonts w:ascii="Times New Roman" w:hAnsi="Times New Roman" w:cs="Times New Roman"/>
          <w:sz w:val="28"/>
          <w:szCs w:val="28"/>
          <w:lang w:val="ky-KG"/>
        </w:rPr>
        <w:t xml:space="preserve"> алып келбейт. </w:t>
      </w:r>
    </w:p>
    <w:p w:rsidR="003B6EFA" w:rsidRDefault="003B6EFA" w:rsidP="00CA0588">
      <w:pPr>
        <w:pStyle w:val="tkTekst"/>
        <w:spacing w:after="0" w:line="240" w:lineRule="auto"/>
        <w:ind w:firstLine="709"/>
        <w:rPr>
          <w:rFonts w:ascii="Times New Roman" w:hAnsi="Times New Roman" w:cs="Times New Roman"/>
          <w:b/>
          <w:sz w:val="28"/>
          <w:szCs w:val="28"/>
          <w:lang w:val="ky-KG"/>
        </w:rPr>
      </w:pPr>
    </w:p>
    <w:p w:rsidR="00CA0588" w:rsidRPr="00EA7B70" w:rsidRDefault="00CA0588" w:rsidP="00CA0588">
      <w:pPr>
        <w:pStyle w:val="tkTekst"/>
        <w:spacing w:after="0" w:line="240" w:lineRule="auto"/>
        <w:ind w:firstLine="709"/>
        <w:rPr>
          <w:rFonts w:ascii="Times New Roman" w:hAnsi="Times New Roman" w:cs="Times New Roman"/>
          <w:b/>
          <w:sz w:val="28"/>
          <w:szCs w:val="28"/>
          <w:lang w:val="ky-KG"/>
        </w:rPr>
      </w:pPr>
      <w:r w:rsidRPr="00EA7B70">
        <w:rPr>
          <w:rFonts w:ascii="Times New Roman" w:hAnsi="Times New Roman" w:cs="Times New Roman"/>
          <w:b/>
          <w:sz w:val="28"/>
          <w:szCs w:val="28"/>
          <w:lang w:val="ky-KG"/>
        </w:rPr>
        <w:t xml:space="preserve">7. </w:t>
      </w:r>
      <w:r w:rsidRPr="0097531C">
        <w:rPr>
          <w:rFonts w:ascii="Times New Roman" w:hAnsi="Times New Roman" w:cs="Times New Roman"/>
          <w:b/>
          <w:sz w:val="28"/>
          <w:szCs w:val="28"/>
          <w:lang w:val="ky-KG"/>
        </w:rPr>
        <w:t>Жөнгө салуучулук таасирине талдоо жүргүзүү жөнүндө маалымат</w:t>
      </w:r>
    </w:p>
    <w:p w:rsidR="00CA0588" w:rsidRPr="00EA7B70" w:rsidRDefault="00CA0588" w:rsidP="00CA058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lastRenderedPageBreak/>
        <w:t>Сунушталган долбоор жөнгө салуучулук таасирине талдоо жүргүзүүнү талап кылбайт, анткени ушул долбоор ишкердик ишин жөнгө салууга багытталган эмес.</w:t>
      </w:r>
      <w:r w:rsidRPr="00EA7B70">
        <w:rPr>
          <w:rFonts w:ascii="Times New Roman" w:hAnsi="Times New Roman" w:cs="Times New Roman"/>
          <w:sz w:val="28"/>
          <w:szCs w:val="28"/>
          <w:lang w:val="ky-KG"/>
        </w:rPr>
        <w:t xml:space="preserve"> </w:t>
      </w:r>
    </w:p>
    <w:p w:rsidR="00361236" w:rsidRDefault="00361236" w:rsidP="009B689F">
      <w:pPr>
        <w:spacing w:after="0" w:line="240" w:lineRule="auto"/>
        <w:ind w:firstLine="708"/>
        <w:jc w:val="both"/>
        <w:rPr>
          <w:rFonts w:ascii="Times New Roman" w:hAnsi="Times New Roman" w:cs="Times New Roman"/>
          <w:b/>
          <w:sz w:val="28"/>
          <w:szCs w:val="28"/>
          <w:lang w:val="ky-KG"/>
        </w:rPr>
      </w:pPr>
      <w:r w:rsidRPr="00361236">
        <w:rPr>
          <w:rFonts w:ascii="Times New Roman" w:hAnsi="Times New Roman" w:cs="Times New Roman"/>
          <w:sz w:val="28"/>
          <w:szCs w:val="28"/>
          <w:lang w:val="ky-KG"/>
        </w:rPr>
        <w:t>Жогоруда берилгендердин негизинде Министрлик</w:t>
      </w:r>
      <w:r>
        <w:rPr>
          <w:rFonts w:ascii="Times New Roman" w:hAnsi="Times New Roman" w:cs="Times New Roman"/>
          <w:b/>
          <w:sz w:val="28"/>
          <w:szCs w:val="28"/>
          <w:lang w:val="ky-KG"/>
        </w:rPr>
        <w:t xml:space="preserve"> </w:t>
      </w:r>
      <w:r>
        <w:rPr>
          <w:rFonts w:ascii="Times New Roman" w:hAnsi="Times New Roman" w:cs="Times New Roman"/>
          <w:sz w:val="28"/>
          <w:szCs w:val="28"/>
          <w:lang w:val="ky-KG"/>
        </w:rPr>
        <w:t xml:space="preserve">“Кыргыз Республикасынын Өкмөтүнүн 2003-жылдын 23-июнундагы №374  “Кыргыз Республикасынын Өкмөтүнө караштуу Дүйнөлүк Соода Уюмунун маселелери боюнча ведомстволор аралык комиссия жөнүндө” токтомуна өзгөртүүлөрдү киргизүү тууралуу” Кыргыз Республикасынын Министрлер Кабинетинин токтом долбоорун киргизүүдө. </w:t>
      </w:r>
    </w:p>
    <w:p w:rsidR="009B689F" w:rsidRPr="00FD19F7" w:rsidRDefault="009B689F" w:rsidP="009B689F">
      <w:pPr>
        <w:spacing w:after="0" w:line="240" w:lineRule="auto"/>
        <w:jc w:val="both"/>
        <w:rPr>
          <w:rFonts w:ascii="Times New Roman" w:hAnsi="Times New Roman" w:cs="Times New Roman"/>
          <w:sz w:val="28"/>
          <w:szCs w:val="28"/>
          <w:lang w:val="ky-KG"/>
        </w:rPr>
      </w:pPr>
    </w:p>
    <w:p w:rsidR="009B689F" w:rsidRPr="00FD19F7" w:rsidRDefault="009B689F" w:rsidP="009B689F">
      <w:pPr>
        <w:spacing w:after="0" w:line="240" w:lineRule="auto"/>
        <w:jc w:val="both"/>
        <w:rPr>
          <w:rFonts w:ascii="Times New Roman" w:hAnsi="Times New Roman" w:cs="Times New Roman"/>
          <w:sz w:val="28"/>
          <w:szCs w:val="28"/>
          <w:lang w:val="ky-KG"/>
        </w:rPr>
      </w:pPr>
    </w:p>
    <w:p w:rsidR="002568C0" w:rsidRDefault="00361236" w:rsidP="009B689F">
      <w:pPr>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w:t>
      </w:r>
    </w:p>
    <w:p w:rsidR="00361236" w:rsidRDefault="00361236" w:rsidP="009B689F">
      <w:pPr>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t>экономика жана коммерция</w:t>
      </w:r>
    </w:p>
    <w:p w:rsidR="002568C0" w:rsidRDefault="00361236" w:rsidP="00582657">
      <w:pPr>
        <w:spacing w:after="0" w:line="240" w:lineRule="auto"/>
        <w:rPr>
          <w:rFonts w:ascii="Times New Roman" w:hAnsi="Times New Roman" w:cs="Times New Roman"/>
          <w:b/>
          <w:sz w:val="28"/>
          <w:szCs w:val="28"/>
        </w:rPr>
      </w:pPr>
      <w:r>
        <w:rPr>
          <w:rFonts w:ascii="Times New Roman" w:hAnsi="Times New Roman" w:cs="Times New Roman"/>
          <w:b/>
          <w:sz w:val="28"/>
          <w:szCs w:val="28"/>
          <w:lang w:val="ky-KG"/>
        </w:rPr>
        <w:t xml:space="preserve">министри                     </w:t>
      </w:r>
      <w:r w:rsidR="009B689F" w:rsidRPr="00493076">
        <w:rPr>
          <w:rFonts w:ascii="Times New Roman" w:hAnsi="Times New Roman" w:cs="Times New Roman"/>
          <w:b/>
          <w:sz w:val="28"/>
          <w:szCs w:val="28"/>
        </w:rPr>
        <w:tab/>
      </w:r>
      <w:r w:rsidR="009B689F" w:rsidRPr="00493076">
        <w:rPr>
          <w:rFonts w:ascii="Times New Roman" w:hAnsi="Times New Roman" w:cs="Times New Roman"/>
          <w:b/>
          <w:sz w:val="28"/>
          <w:szCs w:val="28"/>
        </w:rPr>
        <w:tab/>
      </w:r>
      <w:r w:rsidR="009B689F" w:rsidRPr="00493076">
        <w:rPr>
          <w:rFonts w:ascii="Times New Roman" w:hAnsi="Times New Roman" w:cs="Times New Roman"/>
          <w:b/>
          <w:sz w:val="28"/>
          <w:szCs w:val="28"/>
        </w:rPr>
        <w:tab/>
      </w:r>
      <w:r w:rsidR="009B689F" w:rsidRPr="00493076">
        <w:rPr>
          <w:rFonts w:ascii="Times New Roman" w:hAnsi="Times New Roman" w:cs="Times New Roman"/>
          <w:b/>
          <w:sz w:val="28"/>
          <w:szCs w:val="28"/>
        </w:rPr>
        <w:tab/>
      </w:r>
      <w:r w:rsidR="003B6EFA">
        <w:rPr>
          <w:rFonts w:ascii="Times New Roman" w:hAnsi="Times New Roman" w:cs="Times New Roman"/>
          <w:b/>
          <w:sz w:val="28"/>
          <w:szCs w:val="28"/>
        </w:rPr>
        <w:tab/>
      </w:r>
      <w:r w:rsidR="002568C0">
        <w:rPr>
          <w:rFonts w:ascii="Times New Roman" w:hAnsi="Times New Roman" w:cs="Times New Roman"/>
          <w:b/>
          <w:sz w:val="28"/>
          <w:szCs w:val="28"/>
        </w:rPr>
        <w:t xml:space="preserve"> Д.Дж. </w:t>
      </w:r>
      <w:proofErr w:type="spellStart"/>
      <w:r w:rsidR="002568C0">
        <w:rPr>
          <w:rFonts w:ascii="Times New Roman" w:hAnsi="Times New Roman" w:cs="Times New Roman"/>
          <w:b/>
          <w:sz w:val="28"/>
          <w:szCs w:val="28"/>
        </w:rPr>
        <w:t>Амангельдиев</w:t>
      </w:r>
      <w:proofErr w:type="spellEnd"/>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p>
    <w:p w:rsidR="002568C0" w:rsidRDefault="002568C0" w:rsidP="00F9024A">
      <w:pPr>
        <w:spacing w:after="0" w:line="240" w:lineRule="auto"/>
        <w:jc w:val="center"/>
        <w:rPr>
          <w:rFonts w:ascii="Times New Roman" w:hAnsi="Times New Roman" w:cs="Times New Roman"/>
          <w:b/>
          <w:sz w:val="28"/>
          <w:szCs w:val="28"/>
        </w:rPr>
      </w:pPr>
      <w:bookmarkStart w:id="0" w:name="_GoBack"/>
      <w:bookmarkEnd w:id="0"/>
    </w:p>
    <w:sectPr w:rsidR="002568C0" w:rsidSect="008D10C9">
      <w:footerReference w:type="default" r:id="rId7"/>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D90" w:rsidRDefault="00D27D90" w:rsidP="00181B6C">
      <w:pPr>
        <w:spacing w:after="0" w:line="240" w:lineRule="auto"/>
      </w:pPr>
      <w:r>
        <w:separator/>
      </w:r>
    </w:p>
  </w:endnote>
  <w:endnote w:type="continuationSeparator" w:id="0">
    <w:p w:rsidR="00D27D90" w:rsidRDefault="00D27D90" w:rsidP="00181B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49717"/>
      <w:docPartObj>
        <w:docPartGallery w:val="Page Numbers (Bottom of Page)"/>
        <w:docPartUnique/>
      </w:docPartObj>
    </w:sdtPr>
    <w:sdtContent>
      <w:p w:rsidR="003B6EFA" w:rsidRDefault="003B6EFA">
        <w:pPr>
          <w:pStyle w:val="a3"/>
          <w:jc w:val="right"/>
        </w:pPr>
        <w:fldSimple w:instr=" PAGE   \* MERGEFORMAT ">
          <w:r w:rsidR="00502CB6">
            <w:rPr>
              <w:noProof/>
            </w:rPr>
            <w:t>3</w:t>
          </w:r>
        </w:fldSimple>
      </w:p>
    </w:sdtContent>
  </w:sdt>
  <w:p w:rsidR="00C924A2" w:rsidRDefault="00D27D9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D90" w:rsidRDefault="00D27D90" w:rsidP="00181B6C">
      <w:pPr>
        <w:spacing w:after="0" w:line="240" w:lineRule="auto"/>
      </w:pPr>
      <w:r>
        <w:separator/>
      </w:r>
    </w:p>
  </w:footnote>
  <w:footnote w:type="continuationSeparator" w:id="0">
    <w:p w:rsidR="00D27D90" w:rsidRDefault="00D27D90" w:rsidP="00181B6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footnotePr>
    <w:footnote w:id="-1"/>
    <w:footnote w:id="0"/>
  </w:footnotePr>
  <w:endnotePr>
    <w:endnote w:id="-1"/>
    <w:endnote w:id="0"/>
  </w:endnotePr>
  <w:compat>
    <w:useFELayout/>
  </w:compat>
  <w:rsids>
    <w:rsidRoot w:val="00811620"/>
    <w:rsid w:val="00005189"/>
    <w:rsid w:val="000173B1"/>
    <w:rsid w:val="0002526A"/>
    <w:rsid w:val="00025D26"/>
    <w:rsid w:val="0003392B"/>
    <w:rsid w:val="0003637B"/>
    <w:rsid w:val="000436F2"/>
    <w:rsid w:val="000440FB"/>
    <w:rsid w:val="00045A50"/>
    <w:rsid w:val="000514E4"/>
    <w:rsid w:val="00065A81"/>
    <w:rsid w:val="00070641"/>
    <w:rsid w:val="00070B11"/>
    <w:rsid w:val="000777C7"/>
    <w:rsid w:val="0008052F"/>
    <w:rsid w:val="00084DD8"/>
    <w:rsid w:val="00084E5B"/>
    <w:rsid w:val="00085282"/>
    <w:rsid w:val="00086067"/>
    <w:rsid w:val="000871C8"/>
    <w:rsid w:val="00090C93"/>
    <w:rsid w:val="000931CB"/>
    <w:rsid w:val="0009726B"/>
    <w:rsid w:val="000A1DF5"/>
    <w:rsid w:val="000A5651"/>
    <w:rsid w:val="000C2916"/>
    <w:rsid w:val="000C2F5E"/>
    <w:rsid w:val="000C3933"/>
    <w:rsid w:val="000C63BC"/>
    <w:rsid w:val="000C764E"/>
    <w:rsid w:val="000D04FD"/>
    <w:rsid w:val="000D053B"/>
    <w:rsid w:val="000E296F"/>
    <w:rsid w:val="000E4ACD"/>
    <w:rsid w:val="000E5391"/>
    <w:rsid w:val="000E7CC9"/>
    <w:rsid w:val="001007EC"/>
    <w:rsid w:val="00103743"/>
    <w:rsid w:val="00105746"/>
    <w:rsid w:val="0011125A"/>
    <w:rsid w:val="00111458"/>
    <w:rsid w:val="00112560"/>
    <w:rsid w:val="001138B8"/>
    <w:rsid w:val="0012087B"/>
    <w:rsid w:val="00121680"/>
    <w:rsid w:val="00124708"/>
    <w:rsid w:val="00125EBF"/>
    <w:rsid w:val="001333D1"/>
    <w:rsid w:val="00134987"/>
    <w:rsid w:val="00141DA3"/>
    <w:rsid w:val="0014401C"/>
    <w:rsid w:val="00145569"/>
    <w:rsid w:val="00145F7A"/>
    <w:rsid w:val="00147108"/>
    <w:rsid w:val="00147E1B"/>
    <w:rsid w:val="00150187"/>
    <w:rsid w:val="00156B00"/>
    <w:rsid w:val="0017070C"/>
    <w:rsid w:val="001716A6"/>
    <w:rsid w:val="001735A5"/>
    <w:rsid w:val="00176617"/>
    <w:rsid w:val="001767C8"/>
    <w:rsid w:val="00181B6C"/>
    <w:rsid w:val="00183DB7"/>
    <w:rsid w:val="00186363"/>
    <w:rsid w:val="001869AD"/>
    <w:rsid w:val="0019745B"/>
    <w:rsid w:val="001A2C2A"/>
    <w:rsid w:val="001A5113"/>
    <w:rsid w:val="001A5AAF"/>
    <w:rsid w:val="001D1423"/>
    <w:rsid w:val="001D4CF1"/>
    <w:rsid w:val="001E1086"/>
    <w:rsid w:val="001E13DC"/>
    <w:rsid w:val="001E150B"/>
    <w:rsid w:val="001F0539"/>
    <w:rsid w:val="001F4DA7"/>
    <w:rsid w:val="00244595"/>
    <w:rsid w:val="00244C5C"/>
    <w:rsid w:val="00250EFD"/>
    <w:rsid w:val="0025171A"/>
    <w:rsid w:val="00251C5A"/>
    <w:rsid w:val="00255929"/>
    <w:rsid w:val="002568C0"/>
    <w:rsid w:val="00256AA7"/>
    <w:rsid w:val="00264482"/>
    <w:rsid w:val="0027382F"/>
    <w:rsid w:val="002743B5"/>
    <w:rsid w:val="00274AD0"/>
    <w:rsid w:val="002762A8"/>
    <w:rsid w:val="002834BE"/>
    <w:rsid w:val="0028511B"/>
    <w:rsid w:val="00285277"/>
    <w:rsid w:val="002908FE"/>
    <w:rsid w:val="00291FA4"/>
    <w:rsid w:val="002A0052"/>
    <w:rsid w:val="002A052C"/>
    <w:rsid w:val="002A3C12"/>
    <w:rsid w:val="002A42A9"/>
    <w:rsid w:val="002A604B"/>
    <w:rsid w:val="002A6065"/>
    <w:rsid w:val="002A6F54"/>
    <w:rsid w:val="002E2D43"/>
    <w:rsid w:val="003004E2"/>
    <w:rsid w:val="00306F21"/>
    <w:rsid w:val="00314FB0"/>
    <w:rsid w:val="00315B82"/>
    <w:rsid w:val="003175BE"/>
    <w:rsid w:val="00326274"/>
    <w:rsid w:val="0032689B"/>
    <w:rsid w:val="00326F35"/>
    <w:rsid w:val="00327795"/>
    <w:rsid w:val="00332C6C"/>
    <w:rsid w:val="00335F75"/>
    <w:rsid w:val="00353AE2"/>
    <w:rsid w:val="00353FCE"/>
    <w:rsid w:val="00354D4C"/>
    <w:rsid w:val="00361236"/>
    <w:rsid w:val="0036216A"/>
    <w:rsid w:val="00363598"/>
    <w:rsid w:val="00367BA5"/>
    <w:rsid w:val="00370FEA"/>
    <w:rsid w:val="003710A3"/>
    <w:rsid w:val="00374282"/>
    <w:rsid w:val="0037764A"/>
    <w:rsid w:val="0037785B"/>
    <w:rsid w:val="00380FCC"/>
    <w:rsid w:val="00384E24"/>
    <w:rsid w:val="00391228"/>
    <w:rsid w:val="00396A26"/>
    <w:rsid w:val="003A3EFD"/>
    <w:rsid w:val="003A51CB"/>
    <w:rsid w:val="003A55E5"/>
    <w:rsid w:val="003B1370"/>
    <w:rsid w:val="003B6EFA"/>
    <w:rsid w:val="003C1FCF"/>
    <w:rsid w:val="003C464F"/>
    <w:rsid w:val="003C5259"/>
    <w:rsid w:val="003D256D"/>
    <w:rsid w:val="003D2FBD"/>
    <w:rsid w:val="003E47D8"/>
    <w:rsid w:val="003E5102"/>
    <w:rsid w:val="003E6DCA"/>
    <w:rsid w:val="003F0C99"/>
    <w:rsid w:val="003F1951"/>
    <w:rsid w:val="003F4432"/>
    <w:rsid w:val="00410295"/>
    <w:rsid w:val="00415222"/>
    <w:rsid w:val="00421B17"/>
    <w:rsid w:val="0042245A"/>
    <w:rsid w:val="004249F2"/>
    <w:rsid w:val="0043045D"/>
    <w:rsid w:val="004310B4"/>
    <w:rsid w:val="0043758C"/>
    <w:rsid w:val="00437AAF"/>
    <w:rsid w:val="0044026A"/>
    <w:rsid w:val="0045058B"/>
    <w:rsid w:val="00462203"/>
    <w:rsid w:val="00464C79"/>
    <w:rsid w:val="00471EAD"/>
    <w:rsid w:val="00474FDB"/>
    <w:rsid w:val="00475E8A"/>
    <w:rsid w:val="00477EBB"/>
    <w:rsid w:val="00480B9B"/>
    <w:rsid w:val="00481CC7"/>
    <w:rsid w:val="00493076"/>
    <w:rsid w:val="004935F0"/>
    <w:rsid w:val="00496592"/>
    <w:rsid w:val="004A3A46"/>
    <w:rsid w:val="004A5941"/>
    <w:rsid w:val="004A6073"/>
    <w:rsid w:val="004B2488"/>
    <w:rsid w:val="004B7F15"/>
    <w:rsid w:val="004C278B"/>
    <w:rsid w:val="004C38C5"/>
    <w:rsid w:val="004C56A6"/>
    <w:rsid w:val="004C5903"/>
    <w:rsid w:val="004C69AB"/>
    <w:rsid w:val="004D2714"/>
    <w:rsid w:val="004D640B"/>
    <w:rsid w:val="004E5AF5"/>
    <w:rsid w:val="004E66BB"/>
    <w:rsid w:val="004F518D"/>
    <w:rsid w:val="004F6069"/>
    <w:rsid w:val="00500E19"/>
    <w:rsid w:val="00501E53"/>
    <w:rsid w:val="00502CB6"/>
    <w:rsid w:val="005229AC"/>
    <w:rsid w:val="00524BA9"/>
    <w:rsid w:val="00531E0B"/>
    <w:rsid w:val="00535F78"/>
    <w:rsid w:val="0053797E"/>
    <w:rsid w:val="005444D8"/>
    <w:rsid w:val="005502C7"/>
    <w:rsid w:val="00551776"/>
    <w:rsid w:val="005519D0"/>
    <w:rsid w:val="005550CF"/>
    <w:rsid w:val="00560BB5"/>
    <w:rsid w:val="005629C9"/>
    <w:rsid w:val="00563884"/>
    <w:rsid w:val="0056580E"/>
    <w:rsid w:val="005700C3"/>
    <w:rsid w:val="00574387"/>
    <w:rsid w:val="005763D8"/>
    <w:rsid w:val="00582657"/>
    <w:rsid w:val="00591C77"/>
    <w:rsid w:val="00592B9D"/>
    <w:rsid w:val="005A0A2D"/>
    <w:rsid w:val="005A6C87"/>
    <w:rsid w:val="005B43D7"/>
    <w:rsid w:val="005C5623"/>
    <w:rsid w:val="005F1E5C"/>
    <w:rsid w:val="005F37E9"/>
    <w:rsid w:val="005F6482"/>
    <w:rsid w:val="00605936"/>
    <w:rsid w:val="00606E40"/>
    <w:rsid w:val="00607321"/>
    <w:rsid w:val="006143C5"/>
    <w:rsid w:val="00615B88"/>
    <w:rsid w:val="006214C2"/>
    <w:rsid w:val="00623E39"/>
    <w:rsid w:val="006254B2"/>
    <w:rsid w:val="00631D2E"/>
    <w:rsid w:val="00632BA5"/>
    <w:rsid w:val="00634C29"/>
    <w:rsid w:val="006357D5"/>
    <w:rsid w:val="00641ACA"/>
    <w:rsid w:val="00644ABB"/>
    <w:rsid w:val="0065252B"/>
    <w:rsid w:val="00667699"/>
    <w:rsid w:val="006760C8"/>
    <w:rsid w:val="00680040"/>
    <w:rsid w:val="00680F34"/>
    <w:rsid w:val="00680FC7"/>
    <w:rsid w:val="00686482"/>
    <w:rsid w:val="00687798"/>
    <w:rsid w:val="00690354"/>
    <w:rsid w:val="00690DE0"/>
    <w:rsid w:val="00693422"/>
    <w:rsid w:val="00694A34"/>
    <w:rsid w:val="006A445E"/>
    <w:rsid w:val="006A5FFC"/>
    <w:rsid w:val="006B299B"/>
    <w:rsid w:val="006B3182"/>
    <w:rsid w:val="006B4EFD"/>
    <w:rsid w:val="006C4597"/>
    <w:rsid w:val="006C495D"/>
    <w:rsid w:val="006C4BF1"/>
    <w:rsid w:val="006D33B1"/>
    <w:rsid w:val="006E0870"/>
    <w:rsid w:val="006F296F"/>
    <w:rsid w:val="006F7FBB"/>
    <w:rsid w:val="0071061B"/>
    <w:rsid w:val="00713B96"/>
    <w:rsid w:val="00714DC4"/>
    <w:rsid w:val="007162F6"/>
    <w:rsid w:val="00720666"/>
    <w:rsid w:val="0072720C"/>
    <w:rsid w:val="00743B19"/>
    <w:rsid w:val="007503D9"/>
    <w:rsid w:val="0075093F"/>
    <w:rsid w:val="00750BCB"/>
    <w:rsid w:val="00756AF7"/>
    <w:rsid w:val="00757888"/>
    <w:rsid w:val="00764DB1"/>
    <w:rsid w:val="0076574D"/>
    <w:rsid w:val="00766F40"/>
    <w:rsid w:val="00772093"/>
    <w:rsid w:val="00773407"/>
    <w:rsid w:val="00780284"/>
    <w:rsid w:val="007814DF"/>
    <w:rsid w:val="00787922"/>
    <w:rsid w:val="007910BB"/>
    <w:rsid w:val="007926C8"/>
    <w:rsid w:val="007B4EBC"/>
    <w:rsid w:val="007C0405"/>
    <w:rsid w:val="007C0E1B"/>
    <w:rsid w:val="007C2253"/>
    <w:rsid w:val="007C2B78"/>
    <w:rsid w:val="007C345E"/>
    <w:rsid w:val="007C737A"/>
    <w:rsid w:val="007D2EC8"/>
    <w:rsid w:val="007D6C48"/>
    <w:rsid w:val="007F7145"/>
    <w:rsid w:val="00807BD3"/>
    <w:rsid w:val="00811620"/>
    <w:rsid w:val="00813496"/>
    <w:rsid w:val="008156C0"/>
    <w:rsid w:val="0083225A"/>
    <w:rsid w:val="008401E3"/>
    <w:rsid w:val="008520ED"/>
    <w:rsid w:val="00856C3F"/>
    <w:rsid w:val="00866DF6"/>
    <w:rsid w:val="008675F6"/>
    <w:rsid w:val="00873DF7"/>
    <w:rsid w:val="00882AE7"/>
    <w:rsid w:val="00885A9B"/>
    <w:rsid w:val="00885EEE"/>
    <w:rsid w:val="00892A04"/>
    <w:rsid w:val="008962A7"/>
    <w:rsid w:val="008A0410"/>
    <w:rsid w:val="008A0FEF"/>
    <w:rsid w:val="008A5591"/>
    <w:rsid w:val="008A7B3A"/>
    <w:rsid w:val="008C26D1"/>
    <w:rsid w:val="008C7D3B"/>
    <w:rsid w:val="008D10C9"/>
    <w:rsid w:val="008D581C"/>
    <w:rsid w:val="008D6386"/>
    <w:rsid w:val="008E1EA5"/>
    <w:rsid w:val="008E3F77"/>
    <w:rsid w:val="008E6A87"/>
    <w:rsid w:val="008E71B4"/>
    <w:rsid w:val="008F191E"/>
    <w:rsid w:val="008F31B3"/>
    <w:rsid w:val="008F6814"/>
    <w:rsid w:val="00904219"/>
    <w:rsid w:val="009044C0"/>
    <w:rsid w:val="0091770D"/>
    <w:rsid w:val="00924BAA"/>
    <w:rsid w:val="00925AA9"/>
    <w:rsid w:val="00925C96"/>
    <w:rsid w:val="009262B4"/>
    <w:rsid w:val="0094404E"/>
    <w:rsid w:val="00951504"/>
    <w:rsid w:val="009515A6"/>
    <w:rsid w:val="00954C9C"/>
    <w:rsid w:val="009555D8"/>
    <w:rsid w:val="00956A5C"/>
    <w:rsid w:val="0095795E"/>
    <w:rsid w:val="00960B34"/>
    <w:rsid w:val="009750D3"/>
    <w:rsid w:val="00976AA0"/>
    <w:rsid w:val="00977AC7"/>
    <w:rsid w:val="00991163"/>
    <w:rsid w:val="0099401C"/>
    <w:rsid w:val="00995272"/>
    <w:rsid w:val="009969F2"/>
    <w:rsid w:val="009A1595"/>
    <w:rsid w:val="009A5B59"/>
    <w:rsid w:val="009B05FC"/>
    <w:rsid w:val="009B57B3"/>
    <w:rsid w:val="009B689F"/>
    <w:rsid w:val="009C4714"/>
    <w:rsid w:val="009D3CB2"/>
    <w:rsid w:val="009E4E59"/>
    <w:rsid w:val="00A00A5B"/>
    <w:rsid w:val="00A33141"/>
    <w:rsid w:val="00A339B4"/>
    <w:rsid w:val="00A4557E"/>
    <w:rsid w:val="00A46623"/>
    <w:rsid w:val="00A47766"/>
    <w:rsid w:val="00A57B3C"/>
    <w:rsid w:val="00A60860"/>
    <w:rsid w:val="00A646D1"/>
    <w:rsid w:val="00A664AC"/>
    <w:rsid w:val="00A66F85"/>
    <w:rsid w:val="00A67C17"/>
    <w:rsid w:val="00A76629"/>
    <w:rsid w:val="00A8196E"/>
    <w:rsid w:val="00A8772E"/>
    <w:rsid w:val="00A87E7A"/>
    <w:rsid w:val="00AA530E"/>
    <w:rsid w:val="00AA667D"/>
    <w:rsid w:val="00AA75C3"/>
    <w:rsid w:val="00AC01AC"/>
    <w:rsid w:val="00AC4622"/>
    <w:rsid w:val="00AC4FA4"/>
    <w:rsid w:val="00AC7C6A"/>
    <w:rsid w:val="00AD1AE5"/>
    <w:rsid w:val="00AE15CD"/>
    <w:rsid w:val="00AE213D"/>
    <w:rsid w:val="00AE27BF"/>
    <w:rsid w:val="00AE41D7"/>
    <w:rsid w:val="00AE445F"/>
    <w:rsid w:val="00AE5B2A"/>
    <w:rsid w:val="00AE758D"/>
    <w:rsid w:val="00AF047C"/>
    <w:rsid w:val="00B047EA"/>
    <w:rsid w:val="00B064A2"/>
    <w:rsid w:val="00B14165"/>
    <w:rsid w:val="00B163D5"/>
    <w:rsid w:val="00B17125"/>
    <w:rsid w:val="00B26BFB"/>
    <w:rsid w:val="00B3002C"/>
    <w:rsid w:val="00B35742"/>
    <w:rsid w:val="00B43FB4"/>
    <w:rsid w:val="00B6261C"/>
    <w:rsid w:val="00B655F8"/>
    <w:rsid w:val="00B660A4"/>
    <w:rsid w:val="00B67F9D"/>
    <w:rsid w:val="00B76D63"/>
    <w:rsid w:val="00B82372"/>
    <w:rsid w:val="00B825D6"/>
    <w:rsid w:val="00B84B9B"/>
    <w:rsid w:val="00B94046"/>
    <w:rsid w:val="00B97CCD"/>
    <w:rsid w:val="00BA4B03"/>
    <w:rsid w:val="00BA5A27"/>
    <w:rsid w:val="00BB65F9"/>
    <w:rsid w:val="00BC45A5"/>
    <w:rsid w:val="00BD0A8D"/>
    <w:rsid w:val="00BE0307"/>
    <w:rsid w:val="00BE546F"/>
    <w:rsid w:val="00BE5CD6"/>
    <w:rsid w:val="00BE693F"/>
    <w:rsid w:val="00BE7579"/>
    <w:rsid w:val="00BF2DDB"/>
    <w:rsid w:val="00C00E92"/>
    <w:rsid w:val="00C012BB"/>
    <w:rsid w:val="00C061FE"/>
    <w:rsid w:val="00C12B9E"/>
    <w:rsid w:val="00C14BCB"/>
    <w:rsid w:val="00C241B2"/>
    <w:rsid w:val="00C35A3E"/>
    <w:rsid w:val="00C4277C"/>
    <w:rsid w:val="00C43862"/>
    <w:rsid w:val="00C44588"/>
    <w:rsid w:val="00C47BD0"/>
    <w:rsid w:val="00C47C1A"/>
    <w:rsid w:val="00C50EEC"/>
    <w:rsid w:val="00C5153F"/>
    <w:rsid w:val="00C53A0D"/>
    <w:rsid w:val="00C555D9"/>
    <w:rsid w:val="00C62B6D"/>
    <w:rsid w:val="00C65537"/>
    <w:rsid w:val="00C657A5"/>
    <w:rsid w:val="00C67C66"/>
    <w:rsid w:val="00C77825"/>
    <w:rsid w:val="00C905D6"/>
    <w:rsid w:val="00C9390C"/>
    <w:rsid w:val="00CA0588"/>
    <w:rsid w:val="00CA7ABF"/>
    <w:rsid w:val="00CB00A1"/>
    <w:rsid w:val="00CB4324"/>
    <w:rsid w:val="00CB6A68"/>
    <w:rsid w:val="00CC3A49"/>
    <w:rsid w:val="00CC402A"/>
    <w:rsid w:val="00CC548E"/>
    <w:rsid w:val="00CC5BED"/>
    <w:rsid w:val="00CD11F6"/>
    <w:rsid w:val="00CD67CC"/>
    <w:rsid w:val="00CE1127"/>
    <w:rsid w:val="00CE2115"/>
    <w:rsid w:val="00CF7CB2"/>
    <w:rsid w:val="00D03657"/>
    <w:rsid w:val="00D04A41"/>
    <w:rsid w:val="00D06F1C"/>
    <w:rsid w:val="00D14934"/>
    <w:rsid w:val="00D1629E"/>
    <w:rsid w:val="00D17460"/>
    <w:rsid w:val="00D21316"/>
    <w:rsid w:val="00D2215A"/>
    <w:rsid w:val="00D22E44"/>
    <w:rsid w:val="00D27D90"/>
    <w:rsid w:val="00D31221"/>
    <w:rsid w:val="00D41832"/>
    <w:rsid w:val="00D42896"/>
    <w:rsid w:val="00D42C97"/>
    <w:rsid w:val="00D47153"/>
    <w:rsid w:val="00D53A8F"/>
    <w:rsid w:val="00D5655B"/>
    <w:rsid w:val="00D657EF"/>
    <w:rsid w:val="00D72586"/>
    <w:rsid w:val="00D739E7"/>
    <w:rsid w:val="00D84038"/>
    <w:rsid w:val="00D84089"/>
    <w:rsid w:val="00D846D2"/>
    <w:rsid w:val="00D85715"/>
    <w:rsid w:val="00D90C65"/>
    <w:rsid w:val="00D92DFE"/>
    <w:rsid w:val="00D945C6"/>
    <w:rsid w:val="00DA3662"/>
    <w:rsid w:val="00DA4D40"/>
    <w:rsid w:val="00DA4F62"/>
    <w:rsid w:val="00DA4F67"/>
    <w:rsid w:val="00DA6DAB"/>
    <w:rsid w:val="00DA7A70"/>
    <w:rsid w:val="00DB01B9"/>
    <w:rsid w:val="00DB0595"/>
    <w:rsid w:val="00DC1864"/>
    <w:rsid w:val="00DC3651"/>
    <w:rsid w:val="00DC451A"/>
    <w:rsid w:val="00DD2C92"/>
    <w:rsid w:val="00DE0FF0"/>
    <w:rsid w:val="00DE1341"/>
    <w:rsid w:val="00DE4233"/>
    <w:rsid w:val="00DE4B47"/>
    <w:rsid w:val="00DE6778"/>
    <w:rsid w:val="00DF0191"/>
    <w:rsid w:val="00DF51E3"/>
    <w:rsid w:val="00E12DBB"/>
    <w:rsid w:val="00E149CA"/>
    <w:rsid w:val="00E169EC"/>
    <w:rsid w:val="00E2630E"/>
    <w:rsid w:val="00E27C52"/>
    <w:rsid w:val="00E338C9"/>
    <w:rsid w:val="00E4231E"/>
    <w:rsid w:val="00E423B5"/>
    <w:rsid w:val="00E45713"/>
    <w:rsid w:val="00E45864"/>
    <w:rsid w:val="00E4650C"/>
    <w:rsid w:val="00E478E3"/>
    <w:rsid w:val="00E50D21"/>
    <w:rsid w:val="00E51F08"/>
    <w:rsid w:val="00E60052"/>
    <w:rsid w:val="00E6284B"/>
    <w:rsid w:val="00E6585A"/>
    <w:rsid w:val="00E65F7D"/>
    <w:rsid w:val="00E75044"/>
    <w:rsid w:val="00E7548A"/>
    <w:rsid w:val="00E7581D"/>
    <w:rsid w:val="00E81298"/>
    <w:rsid w:val="00E86441"/>
    <w:rsid w:val="00E91D54"/>
    <w:rsid w:val="00EA11DE"/>
    <w:rsid w:val="00EA76FD"/>
    <w:rsid w:val="00EC053E"/>
    <w:rsid w:val="00EC3B68"/>
    <w:rsid w:val="00ED71CB"/>
    <w:rsid w:val="00ED72E7"/>
    <w:rsid w:val="00EE1C0D"/>
    <w:rsid w:val="00EE21A9"/>
    <w:rsid w:val="00EE4866"/>
    <w:rsid w:val="00F00BCC"/>
    <w:rsid w:val="00F11041"/>
    <w:rsid w:val="00F11EF2"/>
    <w:rsid w:val="00F14C24"/>
    <w:rsid w:val="00F14CC9"/>
    <w:rsid w:val="00F21658"/>
    <w:rsid w:val="00F21D09"/>
    <w:rsid w:val="00F26B2B"/>
    <w:rsid w:val="00F27CED"/>
    <w:rsid w:val="00F36E21"/>
    <w:rsid w:val="00F45A92"/>
    <w:rsid w:val="00F54470"/>
    <w:rsid w:val="00F6147D"/>
    <w:rsid w:val="00F61D73"/>
    <w:rsid w:val="00F63BD4"/>
    <w:rsid w:val="00F647E5"/>
    <w:rsid w:val="00F673F1"/>
    <w:rsid w:val="00F73BAD"/>
    <w:rsid w:val="00F9024A"/>
    <w:rsid w:val="00F905AA"/>
    <w:rsid w:val="00F90AFC"/>
    <w:rsid w:val="00F93708"/>
    <w:rsid w:val="00F95172"/>
    <w:rsid w:val="00FA02AD"/>
    <w:rsid w:val="00FA190C"/>
    <w:rsid w:val="00FA4040"/>
    <w:rsid w:val="00FA65E3"/>
    <w:rsid w:val="00FC103B"/>
    <w:rsid w:val="00FC3239"/>
    <w:rsid w:val="00FD19F7"/>
    <w:rsid w:val="00FD3225"/>
    <w:rsid w:val="00FD5B52"/>
    <w:rsid w:val="00FE6CDB"/>
    <w:rsid w:val="00FF1902"/>
    <w:rsid w:val="00FF331D"/>
    <w:rsid w:val="00FF4F59"/>
    <w:rsid w:val="00FF6A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864"/>
  </w:style>
  <w:style w:type="paragraph" w:styleId="1">
    <w:name w:val="heading 1"/>
    <w:basedOn w:val="a"/>
    <w:next w:val="a"/>
    <w:link w:val="10"/>
    <w:uiPriority w:val="9"/>
    <w:qFormat/>
    <w:rsid w:val="00502C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0440F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basedOn w:val="a0"/>
    <w:link w:val="22"/>
    <w:rsid w:val="0081162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811620"/>
    <w:pPr>
      <w:widowControl w:val="0"/>
      <w:shd w:val="clear" w:color="auto" w:fill="FFFFFF"/>
      <w:spacing w:after="0" w:line="320" w:lineRule="exact"/>
      <w:jc w:val="both"/>
    </w:pPr>
    <w:rPr>
      <w:rFonts w:ascii="Times New Roman" w:eastAsia="Times New Roman" w:hAnsi="Times New Roman" w:cs="Times New Roman"/>
      <w:sz w:val="28"/>
      <w:szCs w:val="28"/>
    </w:rPr>
  </w:style>
  <w:style w:type="paragraph" w:customStyle="1" w:styleId="tkNazvanie">
    <w:name w:val="_Название (tkNazvanie)"/>
    <w:basedOn w:val="a"/>
    <w:rsid w:val="00811620"/>
    <w:pPr>
      <w:spacing w:before="400" w:after="400"/>
      <w:ind w:left="1134" w:right="1134"/>
      <w:jc w:val="center"/>
    </w:pPr>
    <w:rPr>
      <w:rFonts w:ascii="Arial" w:eastAsia="Times New Roman" w:hAnsi="Arial" w:cs="Arial"/>
      <w:b/>
      <w:bCs/>
      <w:sz w:val="24"/>
      <w:szCs w:val="24"/>
    </w:rPr>
  </w:style>
  <w:style w:type="paragraph" w:styleId="a3">
    <w:name w:val="footer"/>
    <w:basedOn w:val="a"/>
    <w:link w:val="a4"/>
    <w:uiPriority w:val="99"/>
    <w:unhideWhenUsed/>
    <w:rsid w:val="00811620"/>
    <w:pPr>
      <w:tabs>
        <w:tab w:val="center" w:pos="4677"/>
        <w:tab w:val="right" w:pos="9355"/>
      </w:tabs>
      <w:spacing w:after="0" w:line="240" w:lineRule="auto"/>
    </w:pPr>
  </w:style>
  <w:style w:type="character" w:customStyle="1" w:styleId="a4">
    <w:name w:val="Нижний колонтитул Знак"/>
    <w:basedOn w:val="a0"/>
    <w:link w:val="a3"/>
    <w:uiPriority w:val="99"/>
    <w:rsid w:val="00811620"/>
  </w:style>
  <w:style w:type="character" w:customStyle="1" w:styleId="20">
    <w:name w:val="Заголовок 2 Знак"/>
    <w:basedOn w:val="a0"/>
    <w:link w:val="2"/>
    <w:uiPriority w:val="9"/>
    <w:rsid w:val="000440FB"/>
    <w:rPr>
      <w:rFonts w:ascii="Times New Roman" w:eastAsia="Times New Roman" w:hAnsi="Times New Roman" w:cs="Times New Roman"/>
      <w:b/>
      <w:bCs/>
      <w:sz w:val="36"/>
      <w:szCs w:val="36"/>
      <w:lang w:eastAsia="ru-RU"/>
    </w:rPr>
  </w:style>
  <w:style w:type="paragraph" w:styleId="a5">
    <w:name w:val="List Paragraph"/>
    <w:basedOn w:val="a"/>
    <w:uiPriority w:val="34"/>
    <w:qFormat/>
    <w:rsid w:val="00C12B9E"/>
    <w:pPr>
      <w:ind w:left="720"/>
      <w:contextualSpacing/>
    </w:pPr>
  </w:style>
  <w:style w:type="paragraph" w:customStyle="1" w:styleId="tkTekst">
    <w:name w:val="_Текст обычный (tkTekst)"/>
    <w:basedOn w:val="a"/>
    <w:rsid w:val="00FA65E3"/>
    <w:pPr>
      <w:spacing w:after="60"/>
      <w:ind w:firstLine="567"/>
      <w:jc w:val="both"/>
    </w:pPr>
    <w:rPr>
      <w:rFonts w:ascii="Arial" w:eastAsia="Times New Roman" w:hAnsi="Arial" w:cs="Arial"/>
      <w:sz w:val="20"/>
      <w:szCs w:val="20"/>
    </w:rPr>
  </w:style>
  <w:style w:type="paragraph" w:styleId="a6">
    <w:name w:val="header"/>
    <w:basedOn w:val="a"/>
    <w:link w:val="a7"/>
    <w:uiPriority w:val="99"/>
    <w:unhideWhenUsed/>
    <w:rsid w:val="002568C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568C0"/>
  </w:style>
  <w:style w:type="character" w:customStyle="1" w:styleId="10">
    <w:name w:val="Заголовок 1 Знак"/>
    <w:basedOn w:val="a0"/>
    <w:link w:val="1"/>
    <w:uiPriority w:val="9"/>
    <w:rsid w:val="00502CB6"/>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9275017">
      <w:bodyDiv w:val="1"/>
      <w:marLeft w:val="0"/>
      <w:marRight w:val="0"/>
      <w:marTop w:val="0"/>
      <w:marBottom w:val="0"/>
      <w:divBdr>
        <w:top w:val="none" w:sz="0" w:space="0" w:color="auto"/>
        <w:left w:val="none" w:sz="0" w:space="0" w:color="auto"/>
        <w:bottom w:val="none" w:sz="0" w:space="0" w:color="auto"/>
        <w:right w:val="none" w:sz="0" w:space="0" w:color="auto"/>
      </w:divBdr>
    </w:div>
    <w:div w:id="250625142">
      <w:bodyDiv w:val="1"/>
      <w:marLeft w:val="0"/>
      <w:marRight w:val="0"/>
      <w:marTop w:val="0"/>
      <w:marBottom w:val="0"/>
      <w:divBdr>
        <w:top w:val="none" w:sz="0" w:space="0" w:color="auto"/>
        <w:left w:val="none" w:sz="0" w:space="0" w:color="auto"/>
        <w:bottom w:val="none" w:sz="0" w:space="0" w:color="auto"/>
        <w:right w:val="none" w:sz="0" w:space="0" w:color="auto"/>
      </w:divBdr>
    </w:div>
    <w:div w:id="851841442">
      <w:bodyDiv w:val="1"/>
      <w:marLeft w:val="0"/>
      <w:marRight w:val="0"/>
      <w:marTop w:val="0"/>
      <w:marBottom w:val="0"/>
      <w:divBdr>
        <w:top w:val="none" w:sz="0" w:space="0" w:color="auto"/>
        <w:left w:val="none" w:sz="0" w:space="0" w:color="auto"/>
        <w:bottom w:val="none" w:sz="0" w:space="0" w:color="auto"/>
        <w:right w:val="none" w:sz="0" w:space="0" w:color="auto"/>
      </w:divBdr>
    </w:div>
    <w:div w:id="1137529558">
      <w:bodyDiv w:val="1"/>
      <w:marLeft w:val="0"/>
      <w:marRight w:val="0"/>
      <w:marTop w:val="0"/>
      <w:marBottom w:val="0"/>
      <w:divBdr>
        <w:top w:val="none" w:sz="0" w:space="0" w:color="auto"/>
        <w:left w:val="none" w:sz="0" w:space="0" w:color="auto"/>
        <w:bottom w:val="none" w:sz="0" w:space="0" w:color="auto"/>
        <w:right w:val="none" w:sz="0" w:space="0" w:color="auto"/>
      </w:divBdr>
    </w:div>
    <w:div w:id="1140002181">
      <w:bodyDiv w:val="1"/>
      <w:marLeft w:val="0"/>
      <w:marRight w:val="0"/>
      <w:marTop w:val="0"/>
      <w:marBottom w:val="0"/>
      <w:divBdr>
        <w:top w:val="none" w:sz="0" w:space="0" w:color="auto"/>
        <w:left w:val="none" w:sz="0" w:space="0" w:color="auto"/>
        <w:bottom w:val="none" w:sz="0" w:space="0" w:color="auto"/>
        <w:right w:val="none" w:sz="0" w:space="0" w:color="auto"/>
      </w:divBdr>
    </w:div>
    <w:div w:id="1198852350">
      <w:bodyDiv w:val="1"/>
      <w:marLeft w:val="0"/>
      <w:marRight w:val="0"/>
      <w:marTop w:val="0"/>
      <w:marBottom w:val="0"/>
      <w:divBdr>
        <w:top w:val="none" w:sz="0" w:space="0" w:color="auto"/>
        <w:left w:val="none" w:sz="0" w:space="0" w:color="auto"/>
        <w:bottom w:val="none" w:sz="0" w:space="0" w:color="auto"/>
        <w:right w:val="none" w:sz="0" w:space="0" w:color="auto"/>
      </w:divBdr>
    </w:div>
    <w:div w:id="1437214074">
      <w:bodyDiv w:val="1"/>
      <w:marLeft w:val="0"/>
      <w:marRight w:val="0"/>
      <w:marTop w:val="0"/>
      <w:marBottom w:val="0"/>
      <w:divBdr>
        <w:top w:val="none" w:sz="0" w:space="0" w:color="auto"/>
        <w:left w:val="none" w:sz="0" w:space="0" w:color="auto"/>
        <w:bottom w:val="none" w:sz="0" w:space="0" w:color="auto"/>
        <w:right w:val="none" w:sz="0" w:space="0" w:color="auto"/>
      </w:divBdr>
    </w:div>
    <w:div w:id="201811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72AEC8-A4AB-43C4-9022-FC8FDBE70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724</Words>
  <Characters>4130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ormonova</dc:creator>
  <cp:lastModifiedBy>ormonova</cp:lastModifiedBy>
  <cp:revision>3</cp:revision>
  <cp:lastPrinted>2022-07-15T11:55:00Z</cp:lastPrinted>
  <dcterms:created xsi:type="dcterms:W3CDTF">2022-07-15T11:25:00Z</dcterms:created>
  <dcterms:modified xsi:type="dcterms:W3CDTF">2022-07-15T11:55:00Z</dcterms:modified>
</cp:coreProperties>
</file>